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D6A" w:rsidRDefault="00A37245">
      <w:bookmarkStart w:id="0" w:name="_GoBack"/>
      <w:bookmarkEnd w:id="0"/>
      <w:r>
        <w:rPr>
          <w:noProof/>
          <w:lang w:eastAsia="fr-FR"/>
        </w:rPr>
        <w:drawing>
          <wp:anchor distT="0" distB="0" distL="114300" distR="114300" simplePos="0" relativeHeight="251665408" behindDoc="1" locked="0" layoutInCell="1" allowOverlap="1">
            <wp:simplePos x="0" y="0"/>
            <wp:positionH relativeFrom="margin">
              <wp:posOffset>201930</wp:posOffset>
            </wp:positionH>
            <wp:positionV relativeFrom="margin">
              <wp:align>top</wp:align>
            </wp:positionV>
            <wp:extent cx="1943100" cy="1943100"/>
            <wp:effectExtent l="19050" t="0" r="0" b="0"/>
            <wp:wrapNone/>
            <wp:docPr id="1" name="Image 0" descr="AUTOCOLLANT CGT_LE TRAIN JAUNE C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OLLANT CGT_LE TRAIN JAUNE CGT.jpg"/>
                    <pic:cNvPicPr/>
                  </pic:nvPicPr>
                  <pic:blipFill>
                    <a:blip r:embed="rId6" cstate="print"/>
                    <a:srcRect l="2528" t="3039" r="1404" b="2486"/>
                    <a:stretch>
                      <a:fillRect/>
                    </a:stretch>
                  </pic:blipFill>
                  <pic:spPr>
                    <a:xfrm>
                      <a:off x="0" y="0"/>
                      <a:ext cx="1943100" cy="1943100"/>
                    </a:xfrm>
                    <a:prstGeom prst="rect">
                      <a:avLst/>
                    </a:prstGeom>
                  </pic:spPr>
                </pic:pic>
              </a:graphicData>
            </a:graphic>
          </wp:anchor>
        </w:drawing>
      </w:r>
      <w:r w:rsidR="007D592F">
        <w:rPr>
          <w:noProof/>
          <w:lang w:eastAsia="fr-FR"/>
        </w:rPr>
        <mc:AlternateContent>
          <mc:Choice Requires="wps">
            <w:drawing>
              <wp:anchor distT="0" distB="0" distL="114300" distR="114300" simplePos="0" relativeHeight="251660288" behindDoc="1" locked="0" layoutInCell="1" allowOverlap="1">
                <wp:simplePos x="0" y="0"/>
                <wp:positionH relativeFrom="column">
                  <wp:posOffset>2031365</wp:posOffset>
                </wp:positionH>
                <wp:positionV relativeFrom="page">
                  <wp:posOffset>532765</wp:posOffset>
                </wp:positionV>
                <wp:extent cx="5067300" cy="1116330"/>
                <wp:effectExtent l="254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D6A" w:rsidRPr="00270727" w:rsidRDefault="00B72D6A" w:rsidP="00B72D6A">
                            <w:pPr>
                              <w:jc w:val="center"/>
                              <w:rPr>
                                <w:rFonts w:ascii="Symphony Black" w:hAnsi="Symphony Black"/>
                                <w:sz w:val="56"/>
                                <w:szCs w:val="56"/>
                              </w:rPr>
                            </w:pPr>
                            <w:r w:rsidRPr="00270727">
                              <w:rPr>
                                <w:rFonts w:ascii="Symphony Black" w:hAnsi="Symphony Black"/>
                                <w:sz w:val="56"/>
                                <w:szCs w:val="56"/>
                              </w:rPr>
                              <w:t>Le Train Jaune</w:t>
                            </w:r>
                          </w:p>
                          <w:p w:rsidR="00B72D6A" w:rsidRPr="00270727" w:rsidRDefault="00B72D6A" w:rsidP="00B72D6A">
                            <w:pPr>
                              <w:jc w:val="center"/>
                              <w:rPr>
                                <w:rFonts w:ascii="Symphony Black" w:hAnsi="Symphony Black"/>
                                <w:sz w:val="56"/>
                                <w:szCs w:val="56"/>
                              </w:rPr>
                            </w:pPr>
                            <w:r w:rsidRPr="00270727">
                              <w:rPr>
                                <w:rFonts w:ascii="Symphony Black" w:hAnsi="Symphony Black"/>
                                <w:sz w:val="56"/>
                                <w:szCs w:val="56"/>
                              </w:rPr>
                              <w:t>Menacé de privatisation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9.95pt;margin-top:41.95pt;width:399pt;height:87.9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Zztg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" filled="f" stroked="f">
                <v:textbox style="mso-fit-shape-to-text:t">
                  <w:txbxContent>
                    <w:p w:rsidR="00B72D6A" w:rsidRPr="00270727" w:rsidRDefault="00B72D6A" w:rsidP="00B72D6A">
                      <w:pPr>
                        <w:jc w:val="center"/>
                        <w:rPr>
                          <w:rFonts w:ascii="Symphony Black" w:hAnsi="Symphony Black"/>
                          <w:sz w:val="56"/>
                          <w:szCs w:val="56"/>
                        </w:rPr>
                      </w:pPr>
                      <w:r w:rsidRPr="00270727">
                        <w:rPr>
                          <w:rFonts w:ascii="Symphony Black" w:hAnsi="Symphony Black"/>
                          <w:sz w:val="56"/>
                          <w:szCs w:val="56"/>
                        </w:rPr>
                        <w:t>Le Train Jaune</w:t>
                      </w:r>
                    </w:p>
                    <w:p w:rsidR="00B72D6A" w:rsidRPr="00270727" w:rsidRDefault="00B72D6A" w:rsidP="00B72D6A">
                      <w:pPr>
                        <w:jc w:val="center"/>
                        <w:rPr>
                          <w:rFonts w:ascii="Symphony Black" w:hAnsi="Symphony Black"/>
                          <w:sz w:val="56"/>
                          <w:szCs w:val="56"/>
                        </w:rPr>
                      </w:pPr>
                      <w:r w:rsidRPr="00270727">
                        <w:rPr>
                          <w:rFonts w:ascii="Symphony Black" w:hAnsi="Symphony Black"/>
                          <w:sz w:val="56"/>
                          <w:szCs w:val="56"/>
                        </w:rPr>
                        <w:t>Menacé de privatisation !</w:t>
                      </w:r>
                    </w:p>
                  </w:txbxContent>
                </v:textbox>
                <w10:wrap anchory="page"/>
              </v:shape>
            </w:pict>
          </mc:Fallback>
        </mc:AlternateContent>
      </w:r>
    </w:p>
    <w:p w:rsidR="00B72D6A" w:rsidRDefault="00B72D6A"/>
    <w:p w:rsidR="00B72D6A" w:rsidRDefault="00B72D6A"/>
    <w:p w:rsidR="00B72D6A" w:rsidRDefault="00B72D6A"/>
    <w:p w:rsidR="00B72D6A" w:rsidRDefault="00B72D6A"/>
    <w:p w:rsidR="00B72D6A" w:rsidRDefault="00B72D6A"/>
    <w:p w:rsidR="00B72D6A" w:rsidRDefault="00B72D6A"/>
    <w:p w:rsidR="00B72D6A" w:rsidRPr="00D77AA7" w:rsidRDefault="007D592F" w:rsidP="00B72D6A">
      <w:pPr>
        <w:spacing w:line="257" w:lineRule="auto"/>
        <w:ind w:right="83"/>
        <w:jc w:val="both"/>
        <w:rPr>
          <w:sz w:val="36"/>
          <w:szCs w:val="36"/>
        </w:rPr>
      </w:pPr>
      <w:r>
        <w:rPr>
          <w:noProof/>
          <w:lang w:eastAsia="fr-FR"/>
        </w:rPr>
        <mc:AlternateContent>
          <mc:Choice Requires="wps">
            <w:drawing>
              <wp:anchor distT="0" distB="0" distL="114300" distR="114300" simplePos="0" relativeHeight="251661312" behindDoc="1" locked="0" layoutInCell="0" allowOverlap="1">
                <wp:simplePos x="0" y="0"/>
                <wp:positionH relativeFrom="margin">
                  <wp:posOffset>635</wp:posOffset>
                </wp:positionH>
                <wp:positionV relativeFrom="margin">
                  <wp:posOffset>1998345</wp:posOffset>
                </wp:positionV>
                <wp:extent cx="2330450" cy="6064885"/>
                <wp:effectExtent l="0" t="0" r="12700" b="12065"/>
                <wp:wrapTight wrapText="bothSides">
                  <wp:wrapPolygon edited="0">
                    <wp:start x="1236" y="0"/>
                    <wp:lineTo x="0" y="339"/>
                    <wp:lineTo x="0" y="21168"/>
                    <wp:lineTo x="1059" y="21575"/>
                    <wp:lineTo x="20482" y="21575"/>
                    <wp:lineTo x="21541" y="21304"/>
                    <wp:lineTo x="21541" y="204"/>
                    <wp:lineTo x="20305" y="0"/>
                    <wp:lineTo x="1236" y="0"/>
                  </wp:wrapPolygon>
                </wp:wrapTight>
                <wp:docPr id="29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6064885"/>
                        </a:xfrm>
                        <a:prstGeom prst="roundRect">
                          <a:avLst>
                            <a:gd name="adj" fmla="val 10441"/>
                          </a:avLst>
                        </a:prstGeom>
                        <a:ln>
                          <a:solidFill>
                            <a:srgbClr val="C00000"/>
                          </a:solidFill>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B72D6A" w:rsidRDefault="00B72D6A" w:rsidP="00B72D6A">
                            <w:pPr>
                              <w:ind w:left="-142" w:right="-206"/>
                              <w:jc w:val="both"/>
                              <w:rPr>
                                <w:color w:val="FFFFFF" w:themeColor="background1"/>
                                <w:sz w:val="24"/>
                                <w:szCs w:val="24"/>
                              </w:rPr>
                            </w:pPr>
                          </w:p>
                          <w:p w:rsidR="00B72D6A" w:rsidRDefault="00B72D6A" w:rsidP="00B72D6A">
                            <w:pPr>
                              <w:ind w:left="-142" w:right="-206"/>
                              <w:jc w:val="both"/>
                              <w:rPr>
                                <w:color w:val="FFFFFF" w:themeColor="background1"/>
                                <w:sz w:val="24"/>
                                <w:szCs w:val="24"/>
                              </w:rPr>
                            </w:pPr>
                            <w:r w:rsidRPr="00E07472">
                              <w:rPr>
                                <w:color w:val="FFFFFF" w:themeColor="background1"/>
                                <w:sz w:val="24"/>
                                <w:szCs w:val="24"/>
                              </w:rPr>
                              <w:t>En 1990, le conseil régional, alors  présidé par M. Jacques BLANC (UDF), avait décidé de privatiser le train Jaune.</w:t>
                            </w:r>
                          </w:p>
                          <w:p w:rsidR="00B72D6A" w:rsidRDefault="00B72D6A" w:rsidP="00B72D6A">
                            <w:pPr>
                              <w:ind w:left="-142" w:right="-206"/>
                              <w:jc w:val="both"/>
                              <w:rPr>
                                <w:color w:val="FFFFFF" w:themeColor="background1"/>
                                <w:sz w:val="24"/>
                                <w:szCs w:val="24"/>
                              </w:rPr>
                            </w:pPr>
                            <w:r>
                              <w:rPr>
                                <w:color w:val="FFFFFF" w:themeColor="background1"/>
                                <w:sz w:val="24"/>
                                <w:szCs w:val="24"/>
                              </w:rPr>
                              <w:t>A cette époque, la CFT « compagnie françaises des transports » avait offert ses services afin de réaliser une étude relative à la mise en œuvre de solutions alternatives à l’exploitation de notre ligne de Cerdagne par la SNCF.</w:t>
                            </w:r>
                          </w:p>
                          <w:p w:rsidR="00B72D6A" w:rsidRPr="005E011A" w:rsidRDefault="00B72D6A" w:rsidP="00B72D6A">
                            <w:pPr>
                              <w:ind w:left="-142" w:right="-206"/>
                              <w:jc w:val="both"/>
                              <w:rPr>
                                <w:b/>
                                <w:color w:val="FFFFFF" w:themeColor="background1"/>
                                <w:sz w:val="24"/>
                                <w:szCs w:val="24"/>
                              </w:rPr>
                            </w:pPr>
                            <w:r w:rsidRPr="005E011A">
                              <w:rPr>
                                <w:b/>
                                <w:color w:val="FFFFFF" w:themeColor="background1"/>
                                <w:sz w:val="24"/>
                                <w:szCs w:val="24"/>
                              </w:rPr>
                              <w:t>C’est grâce au soutien de la population (50000 signatures  de la pétition en faveur du maintien du train jaune) et la mobilisation des usagers et cheminots que ce projet a échoué.</w:t>
                            </w:r>
                          </w:p>
                          <w:p w:rsidR="00B72D6A" w:rsidRPr="005E011A" w:rsidRDefault="00B72D6A" w:rsidP="00B72D6A">
                            <w:pPr>
                              <w:ind w:left="-142" w:right="-206"/>
                              <w:jc w:val="both"/>
                              <w:rPr>
                                <w:b/>
                                <w:color w:val="FFFFFF" w:themeColor="background1"/>
                                <w:sz w:val="24"/>
                                <w:szCs w:val="24"/>
                              </w:rPr>
                            </w:pPr>
                            <w:r w:rsidRPr="005E011A">
                              <w:rPr>
                                <w:b/>
                                <w:color w:val="FFFFFF" w:themeColor="background1"/>
                                <w:sz w:val="24"/>
                                <w:szCs w:val="24"/>
                              </w:rPr>
                              <w:t>Malheureusement, aujourd’hui, notre ligne est menacée de privatisation.</w:t>
                            </w:r>
                          </w:p>
                          <w:p w:rsidR="00B72D6A" w:rsidRPr="00E07472" w:rsidRDefault="00B72D6A" w:rsidP="00B72D6A">
                            <w:pPr>
                              <w:ind w:left="-142" w:right="-206"/>
                              <w:jc w:val="both"/>
                              <w:rPr>
                                <w:color w:val="FFFFFF" w:themeColor="background1"/>
                                <w:sz w:val="24"/>
                                <w:szCs w:val="24"/>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Forme automatique 2" o:spid="_x0000_s1027" style="position:absolute;left:0;text-align:left;margin-left:.05pt;margin-top:157.35pt;width:183.5pt;height:477.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" o:allowincell="f" fillcolor="#c0504d [3205]" strokecolor="#c00000" strokeweight="2pt">
                <v:textbox inset="18pt,18pt,18pt,18pt">
                  <w:txbxContent>
                    <w:p w:rsidR="00B72D6A" w:rsidRDefault="00B72D6A" w:rsidP="00B72D6A">
                      <w:pPr>
                        <w:ind w:left="-142" w:right="-206"/>
                        <w:jc w:val="both"/>
                        <w:rPr>
                          <w:color w:val="FFFFFF" w:themeColor="background1"/>
                          <w:sz w:val="24"/>
                          <w:szCs w:val="24"/>
                        </w:rPr>
                      </w:pPr>
                    </w:p>
                    <w:p w:rsidR="00B72D6A" w:rsidRDefault="00B72D6A" w:rsidP="00B72D6A">
                      <w:pPr>
                        <w:ind w:left="-142" w:right="-206"/>
                        <w:jc w:val="both"/>
                        <w:rPr>
                          <w:color w:val="FFFFFF" w:themeColor="background1"/>
                          <w:sz w:val="24"/>
                          <w:szCs w:val="24"/>
                        </w:rPr>
                      </w:pPr>
                      <w:r w:rsidRPr="00E07472">
                        <w:rPr>
                          <w:color w:val="FFFFFF" w:themeColor="background1"/>
                          <w:sz w:val="24"/>
                          <w:szCs w:val="24"/>
                        </w:rPr>
                        <w:t>En 1990, le conseil régional, alors  présidé par M. Jacques BLANC (UDF), avait décidé de privatiser le train Jaune.</w:t>
                      </w:r>
                    </w:p>
                    <w:p w:rsidR="00B72D6A" w:rsidRDefault="00B72D6A" w:rsidP="00B72D6A">
                      <w:pPr>
                        <w:ind w:left="-142" w:right="-206"/>
                        <w:jc w:val="both"/>
                        <w:rPr>
                          <w:color w:val="FFFFFF" w:themeColor="background1"/>
                          <w:sz w:val="24"/>
                          <w:szCs w:val="24"/>
                        </w:rPr>
                      </w:pPr>
                      <w:r>
                        <w:rPr>
                          <w:color w:val="FFFFFF" w:themeColor="background1"/>
                          <w:sz w:val="24"/>
                          <w:szCs w:val="24"/>
                        </w:rPr>
                        <w:t>A cette époque, la CFT « compagnie françaises des transports » avait offert ses services afin de réaliser une étude relative à la mise en œuvre de solutions alternatives à l’exploitation de notre ligne de Cerdagne par la SNCF.</w:t>
                      </w:r>
                    </w:p>
                    <w:p w:rsidR="00B72D6A" w:rsidRPr="005E011A" w:rsidRDefault="00B72D6A" w:rsidP="00B72D6A">
                      <w:pPr>
                        <w:ind w:left="-142" w:right="-206"/>
                        <w:jc w:val="both"/>
                        <w:rPr>
                          <w:b/>
                          <w:color w:val="FFFFFF" w:themeColor="background1"/>
                          <w:sz w:val="24"/>
                          <w:szCs w:val="24"/>
                        </w:rPr>
                      </w:pPr>
                      <w:r w:rsidRPr="005E011A">
                        <w:rPr>
                          <w:b/>
                          <w:color w:val="FFFFFF" w:themeColor="background1"/>
                          <w:sz w:val="24"/>
                          <w:szCs w:val="24"/>
                        </w:rPr>
                        <w:t>C’est grâce au soutien de la population (50000 signatures  de la pétition en faveur du maintien du train jaune) et la mobilisation des usagers et cheminots que ce projet a échoué.</w:t>
                      </w:r>
                    </w:p>
                    <w:p w:rsidR="00B72D6A" w:rsidRPr="005E011A" w:rsidRDefault="00B72D6A" w:rsidP="00B72D6A">
                      <w:pPr>
                        <w:ind w:left="-142" w:right="-206"/>
                        <w:jc w:val="both"/>
                        <w:rPr>
                          <w:b/>
                          <w:color w:val="FFFFFF" w:themeColor="background1"/>
                          <w:sz w:val="24"/>
                          <w:szCs w:val="24"/>
                        </w:rPr>
                      </w:pPr>
                      <w:r w:rsidRPr="005E011A">
                        <w:rPr>
                          <w:b/>
                          <w:color w:val="FFFFFF" w:themeColor="background1"/>
                          <w:sz w:val="24"/>
                          <w:szCs w:val="24"/>
                        </w:rPr>
                        <w:t>Malheureusement, aujourd’hui, notre ligne est menacée de privatisation.</w:t>
                      </w:r>
                    </w:p>
                    <w:p w:rsidR="00B72D6A" w:rsidRPr="00E07472" w:rsidRDefault="00B72D6A" w:rsidP="00B72D6A">
                      <w:pPr>
                        <w:ind w:left="-142" w:right="-206"/>
                        <w:jc w:val="both"/>
                        <w:rPr>
                          <w:color w:val="FFFFFF" w:themeColor="background1"/>
                          <w:sz w:val="24"/>
                          <w:szCs w:val="24"/>
                        </w:rPr>
                      </w:pPr>
                    </w:p>
                  </w:txbxContent>
                </v:textbox>
                <w10:wrap type="tight" anchorx="margin" anchory="margin"/>
              </v:roundrect>
            </w:pict>
          </mc:Fallback>
        </mc:AlternateContent>
      </w:r>
      <w:r w:rsidR="00B72D6A">
        <w:rPr>
          <w:sz w:val="24"/>
          <w:szCs w:val="24"/>
        </w:rPr>
        <w:t>Le Train Jaune appartient à la nation, patrimoine du pays catalan. Nous ne devons pas le laisser devenir otage de politiciens en mal de reconnaissance.</w:t>
      </w:r>
    </w:p>
    <w:p w:rsidR="00B72D6A" w:rsidRPr="00EE2172" w:rsidRDefault="00B72D6A" w:rsidP="00B72D6A">
      <w:pPr>
        <w:spacing w:line="257" w:lineRule="auto"/>
        <w:ind w:right="83"/>
        <w:jc w:val="both"/>
        <w:rPr>
          <w:sz w:val="24"/>
          <w:szCs w:val="24"/>
        </w:rPr>
      </w:pPr>
      <w:r w:rsidRPr="00EE2172">
        <w:rPr>
          <w:sz w:val="24"/>
          <w:szCs w:val="24"/>
        </w:rPr>
        <w:t>Aujourd’hui, le conseil régional et la SNCF tentent d’engager une privatisation, sournoise et en catimini, en créant une SEM (Société d’économie mixte).</w:t>
      </w:r>
    </w:p>
    <w:p w:rsidR="00B72D6A" w:rsidRDefault="00B72D6A" w:rsidP="00B72D6A">
      <w:pPr>
        <w:spacing w:line="257" w:lineRule="auto"/>
        <w:ind w:right="83"/>
        <w:jc w:val="both"/>
        <w:rPr>
          <w:sz w:val="24"/>
          <w:szCs w:val="24"/>
          <w:lang w:eastAsia="fr-FR"/>
        </w:rPr>
      </w:pPr>
      <w:r w:rsidRPr="0086653F">
        <w:rPr>
          <w:sz w:val="24"/>
          <w:szCs w:val="24"/>
        </w:rPr>
        <w:t>Opposé à cette dérive libéra</w:t>
      </w:r>
      <w:r>
        <w:rPr>
          <w:sz w:val="24"/>
          <w:szCs w:val="24"/>
          <w:lang w:eastAsia="fr-FR"/>
        </w:rPr>
        <w:t>le, le syndicat CGT des cheminots de Villefranche demande le retour d’un véritable service public sur nos lignes « de la vallée de la têt » afin que le train jaune soit le train du quotidien des habitants du Conflent et de la Cerdagne.</w:t>
      </w:r>
    </w:p>
    <w:p w:rsidR="00B72D6A" w:rsidRPr="0085553B" w:rsidRDefault="00B72D6A" w:rsidP="00B72D6A">
      <w:pPr>
        <w:spacing w:line="257" w:lineRule="auto"/>
        <w:ind w:right="83"/>
        <w:jc w:val="both"/>
        <w:rPr>
          <w:b/>
          <w:sz w:val="24"/>
          <w:szCs w:val="24"/>
          <w:lang w:eastAsia="fr-FR"/>
        </w:rPr>
      </w:pPr>
      <w:r w:rsidRPr="0085553B">
        <w:rPr>
          <w:b/>
          <w:sz w:val="24"/>
          <w:szCs w:val="24"/>
          <w:lang w:eastAsia="fr-FR"/>
        </w:rPr>
        <w:t>Pour cela, la CGT propose :</w:t>
      </w:r>
    </w:p>
    <w:p w:rsidR="00B72D6A" w:rsidRDefault="00B72D6A" w:rsidP="00B72D6A">
      <w:pPr>
        <w:pStyle w:val="Paragraphedeliste"/>
        <w:numPr>
          <w:ilvl w:val="0"/>
          <w:numId w:val="1"/>
        </w:numPr>
        <w:spacing w:line="257" w:lineRule="auto"/>
        <w:ind w:right="83"/>
        <w:jc w:val="both"/>
        <w:rPr>
          <w:sz w:val="24"/>
          <w:szCs w:val="24"/>
          <w:lang w:eastAsia="fr-FR"/>
        </w:rPr>
      </w:pPr>
      <w:r>
        <w:rPr>
          <w:sz w:val="24"/>
          <w:szCs w:val="24"/>
          <w:lang w:eastAsia="fr-FR"/>
        </w:rPr>
        <w:t xml:space="preserve">Que les pouvoirs publics (SNCF, RFF, Conseil régional, Conseil général) investissent pour l’avenir du train jaune dans l’infrastructure </w:t>
      </w:r>
      <w:r w:rsidR="00B919A4">
        <w:rPr>
          <w:sz w:val="24"/>
          <w:szCs w:val="24"/>
          <w:lang w:eastAsia="fr-FR"/>
        </w:rPr>
        <w:t xml:space="preserve">(voie et électrique) </w:t>
      </w:r>
      <w:r>
        <w:rPr>
          <w:sz w:val="24"/>
          <w:szCs w:val="24"/>
          <w:lang w:eastAsia="fr-FR"/>
        </w:rPr>
        <w:t>et le matériel rénové à l’identique.</w:t>
      </w:r>
    </w:p>
    <w:p w:rsidR="00B72D6A" w:rsidRDefault="00B72D6A" w:rsidP="00B72D6A">
      <w:pPr>
        <w:pStyle w:val="Paragraphedeliste"/>
        <w:numPr>
          <w:ilvl w:val="0"/>
          <w:numId w:val="1"/>
        </w:numPr>
        <w:spacing w:line="257" w:lineRule="auto"/>
        <w:ind w:right="83"/>
        <w:jc w:val="both"/>
        <w:rPr>
          <w:sz w:val="24"/>
          <w:szCs w:val="24"/>
          <w:lang w:eastAsia="fr-FR"/>
        </w:rPr>
      </w:pPr>
      <w:r>
        <w:rPr>
          <w:sz w:val="24"/>
          <w:szCs w:val="24"/>
          <w:lang w:eastAsia="fr-FR"/>
        </w:rPr>
        <w:t>Que les gares soient ouvertes au public avec du personnel SNCF et soient une vitrine de notre patrimoine.</w:t>
      </w:r>
    </w:p>
    <w:p w:rsidR="00B72D6A" w:rsidRDefault="00B72D6A" w:rsidP="00B72D6A">
      <w:pPr>
        <w:pStyle w:val="Paragraphedeliste"/>
        <w:numPr>
          <w:ilvl w:val="0"/>
          <w:numId w:val="1"/>
        </w:numPr>
        <w:spacing w:line="257" w:lineRule="auto"/>
        <w:ind w:right="83"/>
        <w:jc w:val="both"/>
        <w:rPr>
          <w:sz w:val="24"/>
          <w:szCs w:val="24"/>
          <w:lang w:eastAsia="fr-FR"/>
        </w:rPr>
      </w:pPr>
      <w:r>
        <w:rPr>
          <w:noProof/>
          <w:sz w:val="24"/>
          <w:szCs w:val="24"/>
          <w:lang w:eastAsia="fr-FR"/>
        </w:rPr>
        <w:drawing>
          <wp:anchor distT="0" distB="0" distL="114300" distR="114300" simplePos="0" relativeHeight="251664384" behindDoc="1" locked="0" layoutInCell="1" allowOverlap="1">
            <wp:simplePos x="0" y="0"/>
            <wp:positionH relativeFrom="column">
              <wp:posOffset>623570</wp:posOffset>
            </wp:positionH>
            <wp:positionV relativeFrom="paragraph">
              <wp:posOffset>424180</wp:posOffset>
            </wp:positionV>
            <wp:extent cx="4200525" cy="3171825"/>
            <wp:effectExtent l="0" t="0" r="0" b="0"/>
            <wp:wrapNone/>
            <wp:docPr id="6" name="Image 5" descr="Sans tit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1.tif"/>
                    <pic:cNvPicPr/>
                  </pic:nvPicPr>
                  <pic:blipFill>
                    <a:blip r:embed="rId7" cstate="print"/>
                    <a:stretch>
                      <a:fillRect/>
                    </a:stretch>
                  </pic:blipFill>
                  <pic:spPr>
                    <a:xfrm>
                      <a:off x="0" y="0"/>
                      <a:ext cx="4200525" cy="3171825"/>
                    </a:xfrm>
                    <a:prstGeom prst="rect">
                      <a:avLst/>
                    </a:prstGeom>
                  </pic:spPr>
                </pic:pic>
              </a:graphicData>
            </a:graphic>
          </wp:anchor>
        </w:drawing>
      </w:r>
      <w:r>
        <w:rPr>
          <w:sz w:val="24"/>
          <w:szCs w:val="24"/>
          <w:lang w:eastAsia="fr-FR"/>
        </w:rPr>
        <w:t>Que les horaires des trains soient adaptés aux besoins des usagers, vitesse du train augmentée et le temps de parcours réduit notablement.</w:t>
      </w:r>
    </w:p>
    <w:p w:rsidR="00B72D6A" w:rsidRPr="00FB714D" w:rsidRDefault="00B72D6A" w:rsidP="00B72D6A">
      <w:pPr>
        <w:pStyle w:val="Paragraphedeliste"/>
        <w:numPr>
          <w:ilvl w:val="0"/>
          <w:numId w:val="1"/>
        </w:numPr>
        <w:spacing w:line="257" w:lineRule="auto"/>
        <w:ind w:right="83"/>
        <w:jc w:val="both"/>
        <w:rPr>
          <w:sz w:val="24"/>
          <w:szCs w:val="24"/>
          <w:lang w:eastAsia="fr-FR"/>
        </w:rPr>
      </w:pPr>
      <w:r>
        <w:rPr>
          <w:sz w:val="24"/>
          <w:szCs w:val="24"/>
          <w:lang w:eastAsia="fr-FR"/>
        </w:rPr>
        <w:t>Que la tarification soit revue (1€ pour les résidents et tarif général pour les autres)…</w:t>
      </w:r>
    </w:p>
    <w:p w:rsidR="00C9098E" w:rsidRDefault="00C9098E"/>
    <w:p w:rsidR="00C9098E" w:rsidRDefault="00C9098E"/>
    <w:p w:rsidR="00C9098E" w:rsidRDefault="00C9098E"/>
    <w:p w:rsidR="00C9098E" w:rsidRDefault="00C9098E"/>
    <w:p w:rsidR="00C9098E" w:rsidRDefault="00C9098E"/>
    <w:p w:rsidR="00C9098E" w:rsidRDefault="00C9098E"/>
    <w:p w:rsidR="00C9098E" w:rsidRDefault="00C9098E"/>
    <w:p w:rsidR="00C9098E" w:rsidRDefault="007D592F">
      <w:r>
        <w:rPr>
          <w:noProof/>
          <w:lang w:eastAsia="fr-FR"/>
        </w:rPr>
        <mc:AlternateContent>
          <mc:Choice Requires="wps">
            <w:drawing>
              <wp:anchor distT="0" distB="0" distL="114300" distR="114300" simplePos="0" relativeHeight="251658239" behindDoc="1" locked="0" layoutInCell="1" allowOverlap="1">
                <wp:simplePos x="0" y="0"/>
                <wp:positionH relativeFrom="page">
                  <wp:align>center</wp:align>
                </wp:positionH>
                <wp:positionV relativeFrom="margin">
                  <wp:align>bottom</wp:align>
                </wp:positionV>
                <wp:extent cx="6932295" cy="1250950"/>
                <wp:effectExtent l="0" t="0" r="1905" b="63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1250950"/>
                        </a:xfrm>
                        <a:prstGeom prst="rect">
                          <a:avLst/>
                        </a:prstGeom>
                        <a:solidFill>
                          <a:srgbClr val="FFFFFF"/>
                        </a:solidFill>
                        <a:ln w="9525">
                          <a:noFill/>
                          <a:miter lim="800000"/>
                          <a:headEnd/>
                          <a:tailEnd/>
                        </a:ln>
                      </wps:spPr>
                      <wps:txbx>
                        <w:txbxContent>
                          <w:p w:rsidR="00B72D6A" w:rsidRDefault="00B72D6A" w:rsidP="0012722E">
                            <w:pPr>
                              <w:spacing w:after="0"/>
                              <w:jc w:val="center"/>
                              <w:rPr>
                                <w:spacing w:val="28"/>
                                <w:sz w:val="40"/>
                                <w:szCs w:val="40"/>
                              </w:rPr>
                            </w:pPr>
                            <w:r w:rsidRPr="00B72D6A">
                              <w:rPr>
                                <w:spacing w:val="28"/>
                                <w:sz w:val="52"/>
                                <w:szCs w:val="52"/>
                              </w:rPr>
                              <w:t xml:space="preserve">Signez la </w:t>
                            </w:r>
                            <w:r w:rsidRPr="00EE2172">
                              <w:rPr>
                                <w:spacing w:val="28"/>
                                <w:sz w:val="52"/>
                                <w:szCs w:val="52"/>
                              </w:rPr>
                              <w:t>pétition</w:t>
                            </w:r>
                            <w:r w:rsidRPr="00B72D6A">
                              <w:rPr>
                                <w:spacing w:val="28"/>
                                <w:sz w:val="52"/>
                                <w:szCs w:val="52"/>
                              </w:rPr>
                              <w:t xml:space="preserve"> papier ou en ligne</w:t>
                            </w:r>
                            <w:r w:rsidRPr="0085553B">
                              <w:rPr>
                                <w:spacing w:val="28"/>
                                <w:sz w:val="40"/>
                                <w:szCs w:val="40"/>
                              </w:rPr>
                              <w:t xml:space="preserve"> </w:t>
                            </w:r>
                            <w:hyperlink r:id="rId8" w:history="1">
                              <w:r w:rsidRPr="00B72D6A">
                                <w:rPr>
                                  <w:rStyle w:val="Lienhypertexte"/>
                                  <w:spacing w:val="28"/>
                                  <w:sz w:val="36"/>
                                  <w:szCs w:val="36"/>
                                </w:rPr>
                                <w:t>http://www.petitions24.net/trainjaune</w:t>
                              </w:r>
                            </w:hyperlink>
                          </w:p>
                          <w:p w:rsidR="00B72D6A" w:rsidRPr="00042367" w:rsidRDefault="00B72D6A" w:rsidP="0012722E">
                            <w:pPr>
                              <w:pStyle w:val="Pieddepage"/>
                              <w:tabs>
                                <w:tab w:val="clear" w:pos="4536"/>
                                <w:tab w:val="clear" w:pos="9072"/>
                                <w:tab w:val="center" w:pos="-4678"/>
                              </w:tabs>
                              <w:jc w:val="center"/>
                              <w:rPr>
                                <w:sz w:val="24"/>
                                <w:szCs w:val="28"/>
                              </w:rPr>
                            </w:pPr>
                            <w:r w:rsidRPr="00EE2172">
                              <w:rPr>
                                <w:sz w:val="24"/>
                                <w:szCs w:val="28"/>
                              </w:rPr>
                              <w:t>Pour plus d’informations contacter:</w:t>
                            </w:r>
                            <w:r w:rsidRPr="00042367">
                              <w:rPr>
                                <w:sz w:val="24"/>
                                <w:szCs w:val="28"/>
                              </w:rPr>
                              <w:t xml:space="preserve"> Syndicat CGT des cheminots de Villefranche Prades</w:t>
                            </w:r>
                          </w:p>
                          <w:p w:rsidR="00B72D6A" w:rsidRPr="00042367" w:rsidRDefault="00B72D6A" w:rsidP="0012722E">
                            <w:pPr>
                              <w:pStyle w:val="Pieddepage"/>
                              <w:tabs>
                                <w:tab w:val="clear" w:pos="4536"/>
                                <w:tab w:val="clear" w:pos="9072"/>
                                <w:tab w:val="center" w:pos="-4678"/>
                              </w:tabs>
                              <w:jc w:val="center"/>
                              <w:rPr>
                                <w:sz w:val="24"/>
                                <w:szCs w:val="28"/>
                              </w:rPr>
                            </w:pPr>
                            <w:r w:rsidRPr="00042367">
                              <w:rPr>
                                <w:sz w:val="24"/>
                                <w:szCs w:val="28"/>
                              </w:rPr>
                              <w:t xml:space="preserve"> cgt.cheminots.vvb@gmail.com</w:t>
                            </w:r>
                          </w:p>
                          <w:p w:rsidR="00B72D6A" w:rsidRPr="0085553B" w:rsidRDefault="00B72D6A" w:rsidP="00B72D6A">
                            <w:pPr>
                              <w:jc w:val="center"/>
                              <w:rPr>
                                <w:spacing w:val="28"/>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0;margin-top:0;width:545.85pt;height:98.5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" stroked="f">
                <v:textbox>
                  <w:txbxContent>
                    <w:p w:rsidR="00B72D6A" w:rsidRDefault="00B72D6A" w:rsidP="0012722E">
                      <w:pPr>
                        <w:spacing w:after="0"/>
                        <w:jc w:val="center"/>
                        <w:rPr>
                          <w:spacing w:val="28"/>
                          <w:sz w:val="40"/>
                          <w:szCs w:val="40"/>
                        </w:rPr>
                      </w:pPr>
                      <w:r w:rsidRPr="00B72D6A">
                        <w:rPr>
                          <w:spacing w:val="28"/>
                          <w:sz w:val="52"/>
                          <w:szCs w:val="52"/>
                        </w:rPr>
                        <w:t xml:space="preserve">Signez la </w:t>
                      </w:r>
                      <w:r w:rsidRPr="00EE2172">
                        <w:rPr>
                          <w:spacing w:val="28"/>
                          <w:sz w:val="52"/>
                          <w:szCs w:val="52"/>
                        </w:rPr>
                        <w:t>pétition</w:t>
                      </w:r>
                      <w:r w:rsidRPr="00B72D6A">
                        <w:rPr>
                          <w:spacing w:val="28"/>
                          <w:sz w:val="52"/>
                          <w:szCs w:val="52"/>
                        </w:rPr>
                        <w:t xml:space="preserve"> papier ou en ligne</w:t>
                      </w:r>
                      <w:r w:rsidRPr="0085553B">
                        <w:rPr>
                          <w:spacing w:val="28"/>
                          <w:sz w:val="40"/>
                          <w:szCs w:val="40"/>
                        </w:rPr>
                        <w:t xml:space="preserve"> </w:t>
                      </w:r>
                      <w:hyperlink r:id="rId9" w:history="1">
                        <w:r w:rsidRPr="00B72D6A">
                          <w:rPr>
                            <w:rStyle w:val="Lienhypertexte"/>
                            <w:spacing w:val="28"/>
                            <w:sz w:val="36"/>
                            <w:szCs w:val="36"/>
                          </w:rPr>
                          <w:t>http://www.petitions24.net/trainjaune</w:t>
                        </w:r>
                      </w:hyperlink>
                    </w:p>
                    <w:p w:rsidR="00B72D6A" w:rsidRPr="00042367" w:rsidRDefault="00B72D6A" w:rsidP="0012722E">
                      <w:pPr>
                        <w:pStyle w:val="Pieddepage"/>
                        <w:tabs>
                          <w:tab w:val="clear" w:pos="4536"/>
                          <w:tab w:val="clear" w:pos="9072"/>
                          <w:tab w:val="center" w:pos="-4678"/>
                        </w:tabs>
                        <w:jc w:val="center"/>
                        <w:rPr>
                          <w:sz w:val="24"/>
                          <w:szCs w:val="28"/>
                        </w:rPr>
                      </w:pPr>
                      <w:r w:rsidRPr="00EE2172">
                        <w:rPr>
                          <w:sz w:val="24"/>
                          <w:szCs w:val="28"/>
                        </w:rPr>
                        <w:t>Pour plus d’informations contacter:</w:t>
                      </w:r>
                      <w:r w:rsidRPr="00042367">
                        <w:rPr>
                          <w:sz w:val="24"/>
                          <w:szCs w:val="28"/>
                        </w:rPr>
                        <w:t xml:space="preserve"> Syndicat CGT des cheminots de Villefranche Prades</w:t>
                      </w:r>
                    </w:p>
                    <w:p w:rsidR="00B72D6A" w:rsidRPr="00042367" w:rsidRDefault="00B72D6A" w:rsidP="0012722E">
                      <w:pPr>
                        <w:pStyle w:val="Pieddepage"/>
                        <w:tabs>
                          <w:tab w:val="clear" w:pos="4536"/>
                          <w:tab w:val="clear" w:pos="9072"/>
                          <w:tab w:val="center" w:pos="-4678"/>
                        </w:tabs>
                        <w:jc w:val="center"/>
                        <w:rPr>
                          <w:sz w:val="24"/>
                          <w:szCs w:val="28"/>
                        </w:rPr>
                      </w:pPr>
                      <w:r w:rsidRPr="00042367">
                        <w:rPr>
                          <w:sz w:val="24"/>
                          <w:szCs w:val="28"/>
                        </w:rPr>
                        <w:t xml:space="preserve"> cgt.cheminots.vvb@gmail.com</w:t>
                      </w:r>
                    </w:p>
                    <w:p w:rsidR="00B72D6A" w:rsidRPr="0085553B" w:rsidRDefault="00B72D6A" w:rsidP="00B72D6A">
                      <w:pPr>
                        <w:jc w:val="center"/>
                        <w:rPr>
                          <w:spacing w:val="28"/>
                          <w:sz w:val="40"/>
                          <w:szCs w:val="40"/>
                        </w:rPr>
                      </w:pPr>
                    </w:p>
                  </w:txbxContent>
                </v:textbox>
                <w10:wrap anchorx="page" anchory="margin"/>
              </v:shape>
            </w:pict>
          </mc:Fallback>
        </mc:AlternateContent>
      </w:r>
    </w:p>
    <w:p w:rsidR="00C9098E" w:rsidRDefault="00C9098E"/>
    <w:p w:rsidR="00C9098E" w:rsidRDefault="00C9098E"/>
    <w:p w:rsidR="00C9098E" w:rsidRDefault="00C9098E"/>
    <w:p w:rsidR="00C9098E" w:rsidRDefault="00C9098E"/>
    <w:p w:rsidR="00C9098E" w:rsidRPr="007D592F" w:rsidRDefault="00C9098E" w:rsidP="00C9098E">
      <w:pPr>
        <w:spacing w:after="120" w:line="240" w:lineRule="auto"/>
        <w:rPr>
          <w:rFonts w:ascii="Brush Script Std" w:hAnsi="Brush Script Std"/>
          <w:sz w:val="56"/>
          <w:szCs w:val="56"/>
          <w14:shadow w14:blurRad="50800" w14:dist="38100" w14:dir="2700000" w14:sx="100000" w14:sy="100000" w14:kx="0" w14:ky="0" w14:algn="tl">
            <w14:srgbClr w14:val="000000">
              <w14:alpha w14:val="60000"/>
            </w14:srgbClr>
          </w14:shadow>
        </w:rPr>
      </w:pPr>
      <w:r w:rsidRPr="007D592F">
        <w:rPr>
          <w:rFonts w:ascii="Brush Script Std" w:hAnsi="Brush Script Std"/>
          <w:noProof/>
          <w:sz w:val="56"/>
          <w:szCs w:val="56"/>
          <w:lang w:eastAsia="fr-FR"/>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68480" behindDoc="1" locked="0" layoutInCell="1" allowOverlap="1">
            <wp:simplePos x="0" y="0"/>
            <wp:positionH relativeFrom="margin">
              <wp:align>right</wp:align>
            </wp:positionH>
            <wp:positionV relativeFrom="margin">
              <wp:align>top</wp:align>
            </wp:positionV>
            <wp:extent cx="1994006" cy="1980000"/>
            <wp:effectExtent l="19050" t="0" r="6244" b="0"/>
            <wp:wrapNone/>
            <wp:docPr id="3" name="Image 0" descr="AUTOCOLLANT CGT_LE TRAIN JAUNE C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OLLANT CGT_LE TRAIN JAUNE CGT.jpg"/>
                    <pic:cNvPicPr/>
                  </pic:nvPicPr>
                  <pic:blipFill>
                    <a:blip r:embed="rId10" cstate="print"/>
                    <a:srcRect l="1815" t="2865" r="1584" b="2311"/>
                    <a:stretch>
                      <a:fillRect/>
                    </a:stretch>
                  </pic:blipFill>
                  <pic:spPr>
                    <a:xfrm>
                      <a:off x="0" y="0"/>
                      <a:ext cx="1994006" cy="1980000"/>
                    </a:xfrm>
                    <a:prstGeom prst="rect">
                      <a:avLst/>
                    </a:prstGeom>
                  </pic:spPr>
                </pic:pic>
              </a:graphicData>
            </a:graphic>
          </wp:anchor>
        </w:drawing>
      </w:r>
      <w:r w:rsidRPr="007D592F">
        <w:rPr>
          <w:rFonts w:ascii="Brush Script Std" w:hAnsi="Brush Script Std"/>
          <w:sz w:val="56"/>
          <w:szCs w:val="56"/>
          <w14:shadow w14:blurRad="50800" w14:dist="38100" w14:dir="2700000" w14:sx="100000" w14:sy="100000" w14:kx="0" w14:ky="0" w14:algn="tl">
            <w14:srgbClr w14:val="000000">
              <w14:alpha w14:val="60000"/>
            </w14:srgbClr>
          </w14:shadow>
        </w:rPr>
        <w:t>Le Train Jaune :</w:t>
      </w:r>
      <w:r w:rsidRPr="007D592F">
        <w:rPr>
          <w:noProof/>
          <w:sz w:val="56"/>
          <w:szCs w:val="56"/>
          <w:lang w:eastAsia="fr-FR"/>
          <w14:shadow w14:blurRad="50800" w14:dist="38100" w14:dir="2700000" w14:sx="100000" w14:sy="100000" w14:kx="0" w14:ky="0" w14:algn="tl">
            <w14:srgbClr w14:val="000000">
              <w14:alpha w14:val="60000"/>
            </w14:srgbClr>
          </w14:shadow>
        </w:rPr>
        <w:t xml:space="preserve"> </w:t>
      </w:r>
    </w:p>
    <w:p w:rsidR="00C9098E" w:rsidRPr="007D592F" w:rsidRDefault="00C9098E" w:rsidP="00C9098E">
      <w:pPr>
        <w:spacing w:after="120" w:line="240" w:lineRule="auto"/>
        <w:ind w:left="708" w:firstLine="708"/>
        <w:rPr>
          <w:rFonts w:ascii="Brush Script Std" w:hAnsi="Brush Script Std"/>
          <w:sz w:val="56"/>
          <w:szCs w:val="56"/>
          <w14:shadow w14:blurRad="50800" w14:dist="38100" w14:dir="2700000" w14:sx="100000" w14:sy="100000" w14:kx="0" w14:ky="0" w14:algn="tl">
            <w14:srgbClr w14:val="000000">
              <w14:alpha w14:val="60000"/>
            </w14:srgbClr>
          </w14:shadow>
        </w:rPr>
      </w:pPr>
      <w:r w:rsidRPr="007D592F">
        <w:rPr>
          <w:rFonts w:ascii="Brush Script Std" w:hAnsi="Brush Script Std"/>
          <w:sz w:val="56"/>
          <w:szCs w:val="56"/>
          <w14:shadow w14:blurRad="50800" w14:dist="38100" w14:dir="2700000" w14:sx="100000" w14:sy="100000" w14:kx="0" w14:ky="0" w14:algn="tl">
            <w14:srgbClr w14:val="000000">
              <w14:alpha w14:val="60000"/>
            </w14:srgbClr>
          </w14:shadow>
        </w:rPr>
        <w:t>Propriété publique,</w:t>
      </w:r>
    </w:p>
    <w:p w:rsidR="00C9098E" w:rsidRPr="007D4233" w:rsidRDefault="00C9098E" w:rsidP="00C9098E">
      <w:pPr>
        <w:spacing w:after="120" w:line="240" w:lineRule="auto"/>
        <w:ind w:left="1416" w:firstLine="708"/>
        <w:rPr>
          <w:rFonts w:ascii="Brush Script Std" w:hAnsi="Brush Script Std"/>
          <w:sz w:val="56"/>
          <w:szCs w:val="56"/>
        </w:rPr>
      </w:pPr>
      <w:r w:rsidRPr="007D592F">
        <w:rPr>
          <w:rFonts w:ascii="Brush Script Std" w:hAnsi="Brush Script Std"/>
          <w:sz w:val="56"/>
          <w:szCs w:val="56"/>
          <w14:shadow w14:blurRad="50800" w14:dist="38100" w14:dir="2700000" w14:sx="100000" w14:sy="100000" w14:kx="0" w14:ky="0" w14:algn="tl">
            <w14:srgbClr w14:val="000000">
              <w14:alpha w14:val="60000"/>
            </w14:srgbClr>
          </w14:shadow>
        </w:rPr>
        <w:t>interdit au privé</w:t>
      </w:r>
      <w:r w:rsidRPr="007D4233">
        <w:rPr>
          <w:rFonts w:ascii="Brush Script Std" w:hAnsi="Brush Script Std"/>
          <w:sz w:val="56"/>
          <w:szCs w:val="56"/>
        </w:rPr>
        <w:t> !</w:t>
      </w:r>
    </w:p>
    <w:p w:rsidR="00C9098E" w:rsidRPr="00F41F8F" w:rsidRDefault="00C9098E" w:rsidP="00C9098E">
      <w:pPr>
        <w:jc w:val="center"/>
        <w:rPr>
          <w:rFonts w:ascii="Brush Script Std" w:hAnsi="Brush Script Std"/>
          <w:sz w:val="28"/>
          <w:szCs w:val="28"/>
        </w:rPr>
      </w:pPr>
    </w:p>
    <w:p w:rsidR="00C9098E" w:rsidRPr="00F41F8F" w:rsidRDefault="00C9098E" w:rsidP="00C9098E">
      <w:pPr>
        <w:rPr>
          <w:rFonts w:ascii="Brush Script Std" w:hAnsi="Brush Script Std"/>
          <w:sz w:val="28"/>
          <w:szCs w:val="28"/>
        </w:rPr>
      </w:pPr>
      <w:r w:rsidRPr="00F41F8F">
        <w:rPr>
          <w:rFonts w:ascii="Brush Script Std" w:hAnsi="Brush Script Std"/>
          <w:sz w:val="28"/>
          <w:szCs w:val="28"/>
        </w:rPr>
        <w:t>Mes biens chers usagers,</w:t>
      </w:r>
    </w:p>
    <w:p w:rsidR="00C9098E" w:rsidRPr="00F41F8F" w:rsidRDefault="00C9098E" w:rsidP="00C9098E">
      <w:pPr>
        <w:rPr>
          <w:rFonts w:ascii="Brush Script Std" w:hAnsi="Brush Script Std"/>
          <w:sz w:val="28"/>
          <w:szCs w:val="28"/>
        </w:rPr>
      </w:pPr>
      <w:r w:rsidRPr="00F41F8F">
        <w:rPr>
          <w:rFonts w:ascii="Brush Script Std" w:hAnsi="Brush Script Std"/>
          <w:sz w:val="28"/>
          <w:szCs w:val="28"/>
        </w:rPr>
        <w:t>Je lance un appel à votre bienveillance, pour continuer d'exister, à votre service, comme je l'ai toujours fait.</w:t>
      </w:r>
    </w:p>
    <w:p w:rsidR="00C9098E" w:rsidRPr="00F41F8F" w:rsidRDefault="00C9098E" w:rsidP="00C9098E">
      <w:pPr>
        <w:rPr>
          <w:rFonts w:ascii="Brush Script Std" w:hAnsi="Brush Script Std"/>
          <w:sz w:val="28"/>
          <w:szCs w:val="28"/>
        </w:rPr>
      </w:pPr>
      <w:r w:rsidRPr="00F41F8F">
        <w:rPr>
          <w:rFonts w:ascii="Brush Script Std" w:hAnsi="Brush Script Std"/>
          <w:sz w:val="28"/>
          <w:szCs w:val="28"/>
        </w:rPr>
        <w:t>J'ai été pensé et réalisé par des hommes qui ont fait de moi un projet fou pour l'époque, dans le but de désenclaver la Cerdagne...</w:t>
      </w:r>
    </w:p>
    <w:p w:rsidR="00C9098E" w:rsidRPr="00F41F8F" w:rsidRDefault="00C9098E" w:rsidP="00C9098E">
      <w:pPr>
        <w:rPr>
          <w:rFonts w:ascii="Brush Script Std" w:hAnsi="Brush Script Std"/>
          <w:sz w:val="28"/>
          <w:szCs w:val="28"/>
        </w:rPr>
      </w:pPr>
      <w:r w:rsidRPr="00F41F8F">
        <w:rPr>
          <w:rFonts w:ascii="Brush Script Std" w:hAnsi="Brush Script Std"/>
          <w:sz w:val="28"/>
          <w:szCs w:val="28"/>
        </w:rPr>
        <w:t>Ils se sont battus pour défendre et imposer  leur idée.</w:t>
      </w:r>
    </w:p>
    <w:p w:rsidR="00C9098E" w:rsidRPr="00F41F8F" w:rsidRDefault="00C9098E" w:rsidP="00C9098E">
      <w:pPr>
        <w:rPr>
          <w:rFonts w:ascii="Brush Script Std" w:hAnsi="Brush Script Std"/>
          <w:sz w:val="28"/>
          <w:szCs w:val="28"/>
        </w:rPr>
      </w:pPr>
      <w:r w:rsidRPr="00F41F8F">
        <w:rPr>
          <w:rFonts w:ascii="Brush Script Std" w:hAnsi="Brush Script Std"/>
          <w:sz w:val="28"/>
          <w:szCs w:val="28"/>
        </w:rPr>
        <w:t>J'ai plus d'un siècle de service public à mon actif et cela ne serait pas possible, sans l'investissement de cheminots" enragés" qui ont sacrifié beaucoup de leur personne pour que j'existe encore, se battant sans compter contre une volonté de dissoudre notre complicité...</w:t>
      </w:r>
    </w:p>
    <w:p w:rsidR="00C9098E" w:rsidRPr="00F41F8F" w:rsidRDefault="00C9098E" w:rsidP="00C9098E">
      <w:pPr>
        <w:rPr>
          <w:rFonts w:ascii="Brush Script Std" w:hAnsi="Brush Script Std"/>
          <w:sz w:val="28"/>
          <w:szCs w:val="28"/>
        </w:rPr>
      </w:pPr>
      <w:r w:rsidRPr="00F41F8F">
        <w:rPr>
          <w:rFonts w:ascii="Brush Script Std" w:hAnsi="Brush Script Std"/>
          <w:sz w:val="28"/>
          <w:szCs w:val="28"/>
        </w:rPr>
        <w:t>Aujourd'hui, certains individus, veulent faire de moi, un outil uniquement touristique, une affaire financière, un intérêt politique dans le seul but de briller dans cette société vouée et dévouée au capital... Ils ne sont pas nombreux mais ils pèsent de leur toute puissance sur mon devenir et celui des cheminots.</w:t>
      </w:r>
    </w:p>
    <w:p w:rsidR="00C9098E" w:rsidRPr="00BD32A8" w:rsidRDefault="00C9098E" w:rsidP="00C9098E">
      <w:pPr>
        <w:rPr>
          <w:rFonts w:ascii="Brush Script Std" w:hAnsi="Brush Script Std"/>
          <w:sz w:val="28"/>
          <w:szCs w:val="28"/>
        </w:rPr>
      </w:pPr>
      <w:r w:rsidRPr="00BD32A8">
        <w:rPr>
          <w:rFonts w:ascii="Brush Script Std" w:hAnsi="Brush Script Std"/>
          <w:sz w:val="28"/>
          <w:szCs w:val="28"/>
        </w:rPr>
        <w:t>J'espère que vous serez des nôtres dans la lutte afin que nous puissions exister encore pour continuer de vous servir.</w:t>
      </w:r>
    </w:p>
    <w:p w:rsidR="00C9098E" w:rsidRPr="00BD32A8" w:rsidRDefault="00C9098E" w:rsidP="00C9098E">
      <w:pPr>
        <w:ind w:left="3540"/>
        <w:rPr>
          <w:rFonts w:ascii="Brush Script Std" w:hAnsi="Brush Script Std"/>
          <w:sz w:val="28"/>
          <w:szCs w:val="28"/>
        </w:rPr>
      </w:pPr>
      <w:r w:rsidRPr="00BD32A8">
        <w:rPr>
          <w:rFonts w:ascii="Brush Script Std" w:hAnsi="Brush Script Std"/>
          <w:sz w:val="28"/>
          <w:szCs w:val="28"/>
        </w:rPr>
        <w:t>Publiquement vôtre.</w:t>
      </w:r>
    </w:p>
    <w:p w:rsidR="00C9098E" w:rsidRPr="00BD32A8" w:rsidRDefault="007D592F" w:rsidP="00C9098E">
      <w:pPr>
        <w:ind w:left="3540"/>
        <w:rPr>
          <w:rFonts w:ascii="Brush Script Std" w:hAnsi="Brush Script Std"/>
          <w:sz w:val="28"/>
          <w:szCs w:val="28"/>
        </w:rPr>
      </w:pPr>
      <w:r>
        <w:rPr>
          <w:rFonts w:ascii="Brush Script Std" w:hAnsi="Brush Script Std"/>
          <w:noProof/>
          <w:lang w:eastAsia="fr-FR"/>
        </w:rPr>
        <mc:AlternateContent>
          <mc:Choice Requires="wps">
            <w:drawing>
              <wp:anchor distT="4294967295" distB="4294967295" distL="114300" distR="114300" simplePos="0" relativeHeight="251667456" behindDoc="0" locked="0" layoutInCell="1" allowOverlap="1">
                <wp:simplePos x="0" y="0"/>
                <wp:positionH relativeFrom="column">
                  <wp:posOffset>5715</wp:posOffset>
                </wp:positionH>
                <wp:positionV relativeFrom="paragraph">
                  <wp:posOffset>330834</wp:posOffset>
                </wp:positionV>
                <wp:extent cx="5719445" cy="0"/>
                <wp:effectExtent l="0" t="0" r="14605"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6.05pt" to="450.8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" strokecolor="#4579b8 [3044]">
                <o:lock v:ext="edit" shapetype="f"/>
              </v:line>
            </w:pict>
          </mc:Fallback>
        </mc:AlternateContent>
      </w:r>
      <w:r w:rsidR="00C9098E" w:rsidRPr="00BD32A8">
        <w:rPr>
          <w:rFonts w:ascii="Brush Script Std" w:hAnsi="Brush Script Std"/>
          <w:sz w:val="28"/>
          <w:szCs w:val="28"/>
        </w:rPr>
        <w:t>Le Train Jaune.</w:t>
      </w:r>
    </w:p>
    <w:p w:rsidR="00C9098E" w:rsidRDefault="00C9098E" w:rsidP="00C9098E">
      <w:r w:rsidRPr="00BD32A8">
        <w:t xml:space="preserve">Je signe la pétition pour le Train Jaune SNCF, service public, pour un investissement </w:t>
      </w:r>
      <w:r>
        <w:t>dans</w:t>
      </w:r>
      <w:r w:rsidRPr="00BD32A8">
        <w:t xml:space="preserve"> les infrastructures </w:t>
      </w:r>
      <w:r>
        <w:t>(</w:t>
      </w:r>
      <w:r w:rsidRPr="00BD32A8">
        <w:t>voie et électriques</w:t>
      </w:r>
      <w:r>
        <w:t>)</w:t>
      </w:r>
      <w:r w:rsidRPr="00BD32A8">
        <w:t xml:space="preserve"> et un matériel rénové à l’identique, pour l’ouverture des gares, pour des horaires et une tarification adaptés à nos besoins ; je rejette toute forme de privatisation.</w:t>
      </w:r>
    </w:p>
    <w:p w:rsidR="00C9098E" w:rsidRPr="00BD32A8" w:rsidRDefault="00C9098E" w:rsidP="00C9098E"/>
    <w:tbl>
      <w:tblPr>
        <w:tblStyle w:val="Grilledutableau"/>
        <w:tblW w:w="0" w:type="auto"/>
        <w:jc w:val="center"/>
        <w:tblLook w:val="04A0" w:firstRow="1" w:lastRow="0" w:firstColumn="1" w:lastColumn="0" w:noHBand="0" w:noVBand="1"/>
      </w:tblPr>
      <w:tblGrid>
        <w:gridCol w:w="1951"/>
        <w:gridCol w:w="1843"/>
        <w:gridCol w:w="4536"/>
        <w:gridCol w:w="1733"/>
      </w:tblGrid>
      <w:tr w:rsidR="00C9098E" w:rsidTr="00C9098E">
        <w:trPr>
          <w:jc w:val="center"/>
        </w:trPr>
        <w:tc>
          <w:tcPr>
            <w:tcW w:w="1951" w:type="dxa"/>
          </w:tcPr>
          <w:p w:rsidR="00C9098E" w:rsidRDefault="00C9098E" w:rsidP="00100531">
            <w:r>
              <w:t>NOM</w:t>
            </w:r>
          </w:p>
        </w:tc>
        <w:tc>
          <w:tcPr>
            <w:tcW w:w="1843" w:type="dxa"/>
          </w:tcPr>
          <w:p w:rsidR="00C9098E" w:rsidRDefault="00C9098E" w:rsidP="00100531">
            <w:r>
              <w:t>PRENOM</w:t>
            </w:r>
          </w:p>
        </w:tc>
        <w:tc>
          <w:tcPr>
            <w:tcW w:w="4536" w:type="dxa"/>
          </w:tcPr>
          <w:p w:rsidR="00C9098E" w:rsidRDefault="00C9098E" w:rsidP="00100531">
            <w:r>
              <w:t>ADRESSE</w:t>
            </w:r>
          </w:p>
        </w:tc>
        <w:tc>
          <w:tcPr>
            <w:tcW w:w="1733" w:type="dxa"/>
          </w:tcPr>
          <w:p w:rsidR="00C9098E" w:rsidRDefault="00C9098E" w:rsidP="00100531">
            <w:r>
              <w:t>SIGNATURE</w:t>
            </w:r>
          </w:p>
        </w:tc>
      </w:tr>
      <w:tr w:rsidR="00C9098E" w:rsidTr="00C9098E">
        <w:trPr>
          <w:trHeight w:val="547"/>
          <w:jc w:val="center"/>
        </w:trPr>
        <w:tc>
          <w:tcPr>
            <w:tcW w:w="1951" w:type="dxa"/>
          </w:tcPr>
          <w:p w:rsidR="00C9098E" w:rsidRDefault="00C9098E" w:rsidP="00100531"/>
        </w:tc>
        <w:tc>
          <w:tcPr>
            <w:tcW w:w="1843" w:type="dxa"/>
          </w:tcPr>
          <w:p w:rsidR="00C9098E" w:rsidRDefault="00C9098E" w:rsidP="00100531"/>
        </w:tc>
        <w:tc>
          <w:tcPr>
            <w:tcW w:w="4536" w:type="dxa"/>
          </w:tcPr>
          <w:p w:rsidR="00C9098E" w:rsidRDefault="00C9098E" w:rsidP="00100531"/>
        </w:tc>
        <w:tc>
          <w:tcPr>
            <w:tcW w:w="1733" w:type="dxa"/>
          </w:tcPr>
          <w:p w:rsidR="00C9098E" w:rsidRDefault="00C9098E" w:rsidP="00100531"/>
        </w:tc>
      </w:tr>
      <w:tr w:rsidR="00C9098E" w:rsidTr="00C9098E">
        <w:trPr>
          <w:trHeight w:val="547"/>
          <w:jc w:val="center"/>
        </w:trPr>
        <w:tc>
          <w:tcPr>
            <w:tcW w:w="1951" w:type="dxa"/>
          </w:tcPr>
          <w:p w:rsidR="00C9098E" w:rsidRDefault="00C9098E" w:rsidP="00100531"/>
        </w:tc>
        <w:tc>
          <w:tcPr>
            <w:tcW w:w="1843" w:type="dxa"/>
          </w:tcPr>
          <w:p w:rsidR="00C9098E" w:rsidRDefault="00C9098E" w:rsidP="00100531"/>
        </w:tc>
        <w:tc>
          <w:tcPr>
            <w:tcW w:w="4536" w:type="dxa"/>
          </w:tcPr>
          <w:p w:rsidR="00C9098E" w:rsidRDefault="00C9098E" w:rsidP="00100531"/>
        </w:tc>
        <w:tc>
          <w:tcPr>
            <w:tcW w:w="1733" w:type="dxa"/>
          </w:tcPr>
          <w:p w:rsidR="00C9098E" w:rsidRDefault="00C9098E" w:rsidP="00100531"/>
        </w:tc>
      </w:tr>
      <w:tr w:rsidR="00C9098E" w:rsidTr="00C9098E">
        <w:trPr>
          <w:trHeight w:val="547"/>
          <w:jc w:val="center"/>
        </w:trPr>
        <w:tc>
          <w:tcPr>
            <w:tcW w:w="1951" w:type="dxa"/>
          </w:tcPr>
          <w:p w:rsidR="00C9098E" w:rsidRDefault="00C9098E" w:rsidP="00100531"/>
        </w:tc>
        <w:tc>
          <w:tcPr>
            <w:tcW w:w="1843" w:type="dxa"/>
          </w:tcPr>
          <w:p w:rsidR="00C9098E" w:rsidRDefault="00C9098E" w:rsidP="00100531"/>
        </w:tc>
        <w:tc>
          <w:tcPr>
            <w:tcW w:w="4536" w:type="dxa"/>
          </w:tcPr>
          <w:p w:rsidR="00C9098E" w:rsidRDefault="00C9098E" w:rsidP="00100531"/>
        </w:tc>
        <w:tc>
          <w:tcPr>
            <w:tcW w:w="1733" w:type="dxa"/>
          </w:tcPr>
          <w:p w:rsidR="00C9098E" w:rsidRDefault="00C9098E" w:rsidP="00100531"/>
        </w:tc>
      </w:tr>
      <w:tr w:rsidR="00C9098E" w:rsidTr="00C9098E">
        <w:trPr>
          <w:trHeight w:val="547"/>
          <w:jc w:val="center"/>
        </w:trPr>
        <w:tc>
          <w:tcPr>
            <w:tcW w:w="1951" w:type="dxa"/>
          </w:tcPr>
          <w:p w:rsidR="00C9098E" w:rsidRDefault="00C9098E" w:rsidP="00100531"/>
        </w:tc>
        <w:tc>
          <w:tcPr>
            <w:tcW w:w="1843" w:type="dxa"/>
          </w:tcPr>
          <w:p w:rsidR="00C9098E" w:rsidRDefault="00C9098E" w:rsidP="00100531"/>
        </w:tc>
        <w:tc>
          <w:tcPr>
            <w:tcW w:w="4536" w:type="dxa"/>
          </w:tcPr>
          <w:p w:rsidR="00C9098E" w:rsidRDefault="00C9098E" w:rsidP="00100531"/>
        </w:tc>
        <w:tc>
          <w:tcPr>
            <w:tcW w:w="1733" w:type="dxa"/>
          </w:tcPr>
          <w:p w:rsidR="00C9098E" w:rsidRDefault="00C9098E" w:rsidP="00100531"/>
        </w:tc>
      </w:tr>
      <w:tr w:rsidR="00C9098E" w:rsidTr="00C9098E">
        <w:trPr>
          <w:trHeight w:val="547"/>
          <w:jc w:val="center"/>
        </w:trPr>
        <w:tc>
          <w:tcPr>
            <w:tcW w:w="1951" w:type="dxa"/>
          </w:tcPr>
          <w:p w:rsidR="00C9098E" w:rsidRDefault="00C9098E" w:rsidP="00100531"/>
        </w:tc>
        <w:tc>
          <w:tcPr>
            <w:tcW w:w="1843" w:type="dxa"/>
          </w:tcPr>
          <w:p w:rsidR="00C9098E" w:rsidRDefault="00C9098E" w:rsidP="00100531"/>
        </w:tc>
        <w:tc>
          <w:tcPr>
            <w:tcW w:w="4536" w:type="dxa"/>
          </w:tcPr>
          <w:p w:rsidR="00C9098E" w:rsidRDefault="00C9098E" w:rsidP="00100531"/>
        </w:tc>
        <w:tc>
          <w:tcPr>
            <w:tcW w:w="1733" w:type="dxa"/>
          </w:tcPr>
          <w:p w:rsidR="00C9098E" w:rsidRDefault="00C9098E" w:rsidP="00100531"/>
        </w:tc>
      </w:tr>
      <w:tr w:rsidR="00C9098E" w:rsidTr="00C9098E">
        <w:trPr>
          <w:trHeight w:val="547"/>
          <w:jc w:val="center"/>
        </w:trPr>
        <w:tc>
          <w:tcPr>
            <w:tcW w:w="1951" w:type="dxa"/>
          </w:tcPr>
          <w:p w:rsidR="00C9098E" w:rsidRDefault="00C9098E" w:rsidP="00100531"/>
        </w:tc>
        <w:tc>
          <w:tcPr>
            <w:tcW w:w="1843" w:type="dxa"/>
          </w:tcPr>
          <w:p w:rsidR="00C9098E" w:rsidRDefault="00C9098E" w:rsidP="00100531"/>
        </w:tc>
        <w:tc>
          <w:tcPr>
            <w:tcW w:w="4536" w:type="dxa"/>
          </w:tcPr>
          <w:p w:rsidR="00C9098E" w:rsidRDefault="00C9098E" w:rsidP="00100531"/>
        </w:tc>
        <w:tc>
          <w:tcPr>
            <w:tcW w:w="1733" w:type="dxa"/>
          </w:tcPr>
          <w:p w:rsidR="00C9098E" w:rsidRDefault="00C9098E" w:rsidP="00100531"/>
        </w:tc>
      </w:tr>
    </w:tbl>
    <w:p w:rsidR="00FE5EB7" w:rsidRDefault="00FE5EB7"/>
    <w:sectPr w:rsidR="00FE5EB7" w:rsidSect="00B72D6A">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phony Black">
    <w:altName w:val="Tw Cen MT Condensed Extra Bold"/>
    <w:charset w:val="00"/>
    <w:family w:val="swiss"/>
    <w:pitch w:val="variable"/>
    <w:sig w:usb0="00000003" w:usb1="00000000" w:usb2="00000000" w:usb3="00000000" w:csb0="00000001" w:csb1="00000000"/>
  </w:font>
  <w:font w:name="Brush Script Std">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F7DFF"/>
    <w:multiLevelType w:val="hybridMultilevel"/>
    <w:tmpl w:val="DA3272DC"/>
    <w:lvl w:ilvl="0" w:tplc="83387EC6">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D6A"/>
    <w:rsid w:val="0012722E"/>
    <w:rsid w:val="00251956"/>
    <w:rsid w:val="002625AD"/>
    <w:rsid w:val="00701AC8"/>
    <w:rsid w:val="00734BB4"/>
    <w:rsid w:val="007D592F"/>
    <w:rsid w:val="008A2674"/>
    <w:rsid w:val="00A37245"/>
    <w:rsid w:val="00B72D6A"/>
    <w:rsid w:val="00B919A4"/>
    <w:rsid w:val="00C9098E"/>
    <w:rsid w:val="00E4573B"/>
    <w:rsid w:val="00EE2172"/>
    <w:rsid w:val="00F82C23"/>
    <w:rsid w:val="00FE5E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D6A"/>
    <w:pPr>
      <w:spacing w:after="160"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2D6A"/>
    <w:pPr>
      <w:ind w:left="720"/>
      <w:contextualSpacing/>
    </w:pPr>
  </w:style>
  <w:style w:type="character" w:styleId="Lienhypertexte">
    <w:name w:val="Hyperlink"/>
    <w:basedOn w:val="Policepardfaut"/>
    <w:uiPriority w:val="99"/>
    <w:unhideWhenUsed/>
    <w:rsid w:val="00B72D6A"/>
    <w:rPr>
      <w:color w:val="0000FF" w:themeColor="hyperlink"/>
      <w:u w:val="single"/>
    </w:rPr>
  </w:style>
  <w:style w:type="paragraph" w:styleId="Pieddepage">
    <w:name w:val="footer"/>
    <w:basedOn w:val="Normal"/>
    <w:link w:val="PieddepageCar"/>
    <w:uiPriority w:val="99"/>
    <w:unhideWhenUsed/>
    <w:rsid w:val="00B72D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2D6A"/>
  </w:style>
  <w:style w:type="paragraph" w:styleId="Textedebulles">
    <w:name w:val="Balloon Text"/>
    <w:basedOn w:val="Normal"/>
    <w:link w:val="TextedebullesCar"/>
    <w:uiPriority w:val="99"/>
    <w:semiHidden/>
    <w:unhideWhenUsed/>
    <w:rsid w:val="002625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25AD"/>
    <w:rPr>
      <w:rFonts w:ascii="Tahoma" w:hAnsi="Tahoma" w:cs="Tahoma"/>
      <w:sz w:val="16"/>
      <w:szCs w:val="16"/>
    </w:rPr>
  </w:style>
  <w:style w:type="table" w:styleId="Grilledutableau">
    <w:name w:val="Table Grid"/>
    <w:basedOn w:val="TableauNormal"/>
    <w:uiPriority w:val="59"/>
    <w:rsid w:val="00C9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D6A"/>
    <w:pPr>
      <w:spacing w:after="160"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2D6A"/>
    <w:pPr>
      <w:ind w:left="720"/>
      <w:contextualSpacing/>
    </w:pPr>
  </w:style>
  <w:style w:type="character" w:styleId="Lienhypertexte">
    <w:name w:val="Hyperlink"/>
    <w:basedOn w:val="Policepardfaut"/>
    <w:uiPriority w:val="99"/>
    <w:unhideWhenUsed/>
    <w:rsid w:val="00B72D6A"/>
    <w:rPr>
      <w:color w:val="0000FF" w:themeColor="hyperlink"/>
      <w:u w:val="single"/>
    </w:rPr>
  </w:style>
  <w:style w:type="paragraph" w:styleId="Pieddepage">
    <w:name w:val="footer"/>
    <w:basedOn w:val="Normal"/>
    <w:link w:val="PieddepageCar"/>
    <w:uiPriority w:val="99"/>
    <w:unhideWhenUsed/>
    <w:rsid w:val="00B72D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2D6A"/>
  </w:style>
  <w:style w:type="paragraph" w:styleId="Textedebulles">
    <w:name w:val="Balloon Text"/>
    <w:basedOn w:val="Normal"/>
    <w:link w:val="TextedebullesCar"/>
    <w:uiPriority w:val="99"/>
    <w:semiHidden/>
    <w:unhideWhenUsed/>
    <w:rsid w:val="002625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25AD"/>
    <w:rPr>
      <w:rFonts w:ascii="Tahoma" w:hAnsi="Tahoma" w:cs="Tahoma"/>
      <w:sz w:val="16"/>
      <w:szCs w:val="16"/>
    </w:rPr>
  </w:style>
  <w:style w:type="table" w:styleId="Grilledutableau">
    <w:name w:val="Table Grid"/>
    <w:basedOn w:val="TableauNormal"/>
    <w:uiPriority w:val="59"/>
    <w:rsid w:val="00C9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etitions24.net/trainjaune" TargetMode="Externa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petitions24.net/trainjaun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406</Words>
  <Characters>2238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Jojo</dc:creator>
  <cp:lastModifiedBy>jean</cp:lastModifiedBy>
  <cp:revision>2</cp:revision>
  <dcterms:created xsi:type="dcterms:W3CDTF">2013-02-22T09:13:00Z</dcterms:created>
  <dcterms:modified xsi:type="dcterms:W3CDTF">2013-02-22T09:13:00Z</dcterms:modified>
</cp:coreProperties>
</file>